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82F5E" w14:textId="159652E4" w:rsidR="00A167C8" w:rsidRPr="00B40C3B" w:rsidRDefault="00A167C8" w:rsidP="00A167C8">
      <w:pPr>
        <w:jc w:val="center"/>
        <w:rPr>
          <w:rFonts w:ascii="Comic Sans MS" w:hAnsi="Comic Sans MS" w:cstheme="minorHAnsi"/>
        </w:rPr>
      </w:pPr>
      <w:r w:rsidRPr="00B40C3B">
        <w:rPr>
          <w:rFonts w:ascii="Comic Sans MS" w:hAnsi="Comic Sans MS" w:cstheme="minorHAnsi"/>
          <w:b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36A67FC" wp14:editId="7BF7AB85">
            <wp:simplePos x="0" y="0"/>
            <wp:positionH relativeFrom="page">
              <wp:posOffset>85090</wp:posOffset>
            </wp:positionH>
            <wp:positionV relativeFrom="paragraph">
              <wp:posOffset>0</wp:posOffset>
            </wp:positionV>
            <wp:extent cx="782955" cy="742950"/>
            <wp:effectExtent l="0" t="0" r="0" b="0"/>
            <wp:wrapTight wrapText="bothSides">
              <wp:wrapPolygon edited="0">
                <wp:start x="0" y="0"/>
                <wp:lineTo x="0" y="21046"/>
                <wp:lineTo x="21022" y="21046"/>
                <wp:lineTo x="2102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17B" w:rsidRPr="00B40C3B">
        <w:rPr>
          <w:rFonts w:ascii="Comic Sans MS" w:hAnsi="Comic Sans MS" w:cstheme="minorHAnsi"/>
          <w:b/>
          <w:sz w:val="32"/>
          <w:szCs w:val="32"/>
        </w:rPr>
        <w:t>Home learning</w:t>
      </w:r>
    </w:p>
    <w:p w14:paraId="07A3D377" w14:textId="678B9FA3" w:rsidR="0062640D" w:rsidRPr="00B40C3B" w:rsidRDefault="00CE317B" w:rsidP="00114933">
      <w:pPr>
        <w:jc w:val="center"/>
        <w:rPr>
          <w:rFonts w:ascii="Comic Sans MS" w:hAnsi="Comic Sans MS" w:cstheme="minorHAnsi"/>
          <w:b/>
          <w:sz w:val="32"/>
          <w:szCs w:val="32"/>
        </w:rPr>
      </w:pPr>
      <w:r w:rsidRPr="00B40C3B">
        <w:rPr>
          <w:rFonts w:ascii="Comic Sans MS" w:hAnsi="Comic Sans MS" w:cstheme="minorHAnsi"/>
          <w:b/>
          <w:sz w:val="32"/>
          <w:szCs w:val="32"/>
        </w:rPr>
        <w:t xml:space="preserve"> </w:t>
      </w:r>
    </w:p>
    <w:p w14:paraId="32F435ED" w14:textId="5B62ECC3" w:rsidR="00114933" w:rsidRPr="00B40C3B" w:rsidRDefault="00B40C3B" w:rsidP="00114933">
      <w:pPr>
        <w:jc w:val="center"/>
        <w:rPr>
          <w:rFonts w:ascii="Comic Sans MS" w:hAnsi="Comic Sans MS" w:cstheme="minorHAnsi"/>
          <w:b/>
          <w:sz w:val="32"/>
          <w:szCs w:val="32"/>
        </w:rPr>
      </w:pPr>
      <w:r w:rsidRPr="00B40C3B">
        <w:rPr>
          <w:rFonts w:ascii="Comic Sans MS" w:hAnsi="Comic Sans MS" w:cstheme="minorHAnsi"/>
          <w:b/>
          <w:sz w:val="32"/>
          <w:szCs w:val="32"/>
        </w:rPr>
        <w:drawing>
          <wp:inline distT="0" distB="0" distL="0" distR="0" wp14:anchorId="7D21EC7F" wp14:editId="198B1975">
            <wp:extent cx="5440680" cy="388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81944" cy="40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CE317B" w:rsidRPr="00B40C3B" w14:paraId="39A986D7" w14:textId="77777777" w:rsidTr="00CE317B">
        <w:tc>
          <w:tcPr>
            <w:tcW w:w="7694" w:type="dxa"/>
            <w:shd w:val="clear" w:color="auto" w:fill="00B0F0"/>
          </w:tcPr>
          <w:p w14:paraId="28130E3F" w14:textId="5DF2C676" w:rsidR="00CE317B" w:rsidRPr="00B40C3B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B40C3B">
              <w:rPr>
                <w:rFonts w:ascii="Comic Sans MS" w:hAnsi="Comic Sans MS" w:cstheme="minorHAnsi"/>
                <w:b/>
                <w:sz w:val="20"/>
                <w:szCs w:val="20"/>
              </w:rPr>
              <w:t>Communication and Interaction</w:t>
            </w:r>
          </w:p>
        </w:tc>
        <w:tc>
          <w:tcPr>
            <w:tcW w:w="7694" w:type="dxa"/>
            <w:shd w:val="clear" w:color="auto" w:fill="A8D08D" w:themeFill="accent6" w:themeFillTint="99"/>
          </w:tcPr>
          <w:p w14:paraId="7E165436" w14:textId="2EE978E1" w:rsidR="00CE317B" w:rsidRPr="00B40C3B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B40C3B">
              <w:rPr>
                <w:rFonts w:ascii="Comic Sans MS" w:hAnsi="Comic Sans MS" w:cstheme="minorHAnsi"/>
                <w:b/>
                <w:sz w:val="20"/>
                <w:szCs w:val="20"/>
              </w:rPr>
              <w:t>Cognition and Learning</w:t>
            </w:r>
          </w:p>
        </w:tc>
      </w:tr>
      <w:tr w:rsidR="00CE317B" w:rsidRPr="00B40C3B" w14:paraId="111E07D2" w14:textId="77777777" w:rsidTr="00CE317B">
        <w:tc>
          <w:tcPr>
            <w:tcW w:w="7694" w:type="dxa"/>
          </w:tcPr>
          <w:p w14:paraId="34B17019" w14:textId="15FFFD0A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="Segoe UI Emoji"/>
                <w:b/>
                <w:sz w:val="20"/>
                <w:szCs w:val="20"/>
                <w:lang w:val="en-GB"/>
              </w:rPr>
            </w:pPr>
            <w:r w:rsidRPr="00B40C3B">
              <w:rPr>
                <w:rFonts w:ascii="Comic Sans MS" w:hAnsi="Comic Sans MS" w:cs="Segoe UI Emoji"/>
                <w:b/>
                <w:sz w:val="20"/>
                <w:szCs w:val="20"/>
              </w:rPr>
              <w:t>Have fun chatting, listening and sharing moments together through stories, songs and everyday routines.</w:t>
            </w:r>
          </w:p>
          <w:p w14:paraId="722F7C43" w14:textId="436FD7AA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📖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Share our main story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 xml:space="preserve">Enjoy sharing </w:t>
            </w:r>
            <w:r w:rsidRPr="00B40C3B">
              <w:rPr>
                <w:rFonts w:ascii="Comic Sans MS" w:hAnsi="Comic Sans MS" w:cstheme="minorHAnsi"/>
                <w:bCs/>
                <w:i/>
                <w:iCs/>
                <w:sz w:val="20"/>
                <w:szCs w:val="20"/>
                <w:lang w:val="en-GB"/>
              </w:rPr>
              <w:t>The Tiger Who Came to Tea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together. This could be reading the book, watching a read-aloud online, or talking about pictures. Repetition is great.</w:t>
            </w:r>
          </w:p>
          <w:p w14:paraId="22BF1BB7" w14:textId="77777777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Symbol" w:hAnsi="Segoe UI Symbol" w:cs="Segoe UI Symbol"/>
                <w:bCs/>
                <w:sz w:val="20"/>
                <w:szCs w:val="20"/>
                <w:lang w:val="en-GB"/>
              </w:rPr>
              <w:t>🗣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>️ Talk about everyday routines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 xml:space="preserve">Use simple words or signs during snack or mealtimes such as </w:t>
            </w:r>
            <w:r w:rsidRPr="00B40C3B">
              <w:rPr>
                <w:rFonts w:ascii="Comic Sans MS" w:hAnsi="Comic Sans MS" w:cstheme="minorHAnsi"/>
                <w:bCs/>
                <w:i/>
                <w:iCs/>
                <w:sz w:val="20"/>
                <w:szCs w:val="20"/>
                <w:lang w:val="en-GB"/>
              </w:rPr>
              <w:t>more, stop, finished, drink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>.</w:t>
            </w:r>
          </w:p>
          <w:p w14:paraId="1896FB3F" w14:textId="77777777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👂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Listening games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Go on a listening walk around your home or garden. What can you hear? (e.g. dog barking, washing machine, birds, cars)</w:t>
            </w:r>
          </w:p>
          <w:p w14:paraId="73316977" w14:textId="77777777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🎵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Songs and rhymes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Sing favourite songs together or animal songs. Actions are great for joining in.</w:t>
            </w:r>
          </w:p>
          <w:p w14:paraId="37A6BD3F" w14:textId="1640E9FA" w:rsidR="00A167C8" w:rsidRPr="00B40C3B" w:rsidRDefault="00B40C3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>Feel free to share your favourite story, song or moment with us.</w:t>
            </w:r>
          </w:p>
        </w:tc>
        <w:tc>
          <w:tcPr>
            <w:tcW w:w="7694" w:type="dxa"/>
          </w:tcPr>
          <w:p w14:paraId="592D4E64" w14:textId="502E5F60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="Segoe UI Emoji"/>
                <w:b/>
                <w:sz w:val="20"/>
                <w:szCs w:val="20"/>
                <w:lang w:val="en-GB"/>
              </w:rPr>
            </w:pPr>
            <w:r w:rsidRPr="00B40C3B">
              <w:rPr>
                <w:rFonts w:ascii="Comic Sans MS" w:hAnsi="Comic Sans MS" w:cs="Segoe UI Emoji"/>
                <w:b/>
                <w:sz w:val="20"/>
                <w:szCs w:val="20"/>
              </w:rPr>
              <w:t>Explore, discover and play together as your child learns through simple, hands-on activities at home.</w:t>
            </w:r>
          </w:p>
          <w:p w14:paraId="2F578FC6" w14:textId="585F4029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🐾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Pet play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Use toy animals (or household objects as pretend pets). Match pets to bowls, beds or boxes.</w:t>
            </w:r>
          </w:p>
          <w:p w14:paraId="4D33679C" w14:textId="77777777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🔘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Cause and effect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Press buttons on toys, remote controls (with support), or switches on household items (e.g. light on/off with adult help). What happens when you press?</w:t>
            </w:r>
          </w:p>
          <w:p w14:paraId="481AACDB" w14:textId="77777777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📦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In and out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Use containers, boxes or bags. Can you put things in? Take them out? Put them back again?</w:t>
            </w:r>
          </w:p>
          <w:p w14:paraId="42661797" w14:textId="77777777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🔍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Sorting and matching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Sort toys by big/small, colour, or type (animals, cars, soft toys).</w:t>
            </w:r>
          </w:p>
          <w:p w14:paraId="12B6FD3F" w14:textId="33D9D346" w:rsidR="00CB34A9" w:rsidRPr="00B40C3B" w:rsidRDefault="00CB34A9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</w:tr>
      <w:tr w:rsidR="00CE317B" w:rsidRPr="00B40C3B" w14:paraId="11CBF76A" w14:textId="77777777" w:rsidTr="00CE317B">
        <w:tc>
          <w:tcPr>
            <w:tcW w:w="7694" w:type="dxa"/>
            <w:shd w:val="clear" w:color="auto" w:fill="FF99FF"/>
          </w:tcPr>
          <w:p w14:paraId="481EC407" w14:textId="4EF0AB81" w:rsidR="00CE317B" w:rsidRPr="00B40C3B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B40C3B">
              <w:rPr>
                <w:rFonts w:ascii="Comic Sans MS" w:hAnsi="Comic Sans MS" w:cstheme="minorHAnsi"/>
                <w:b/>
                <w:sz w:val="20"/>
                <w:szCs w:val="20"/>
              </w:rPr>
              <w:t>Physical and Sensory</w:t>
            </w:r>
          </w:p>
        </w:tc>
        <w:tc>
          <w:tcPr>
            <w:tcW w:w="7694" w:type="dxa"/>
            <w:shd w:val="clear" w:color="auto" w:fill="FFD966" w:themeFill="accent4" w:themeFillTint="99"/>
          </w:tcPr>
          <w:p w14:paraId="5F5317FC" w14:textId="2FB4B78B" w:rsidR="00CE317B" w:rsidRPr="00B40C3B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B40C3B">
              <w:rPr>
                <w:rFonts w:ascii="Comic Sans MS" w:hAnsi="Comic Sans MS" w:cstheme="minorHAnsi"/>
                <w:b/>
                <w:sz w:val="20"/>
                <w:szCs w:val="20"/>
              </w:rPr>
              <w:t>SEMH</w:t>
            </w:r>
          </w:p>
        </w:tc>
      </w:tr>
      <w:tr w:rsidR="00CE317B" w:rsidRPr="00B40C3B" w14:paraId="3BEF5AE6" w14:textId="77777777" w:rsidTr="00CE317B">
        <w:tc>
          <w:tcPr>
            <w:tcW w:w="7694" w:type="dxa"/>
          </w:tcPr>
          <w:p w14:paraId="0F013D55" w14:textId="62572C58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="Segoe UI Emoji"/>
                <w:b/>
                <w:sz w:val="20"/>
                <w:szCs w:val="20"/>
                <w:lang w:val="en-GB"/>
              </w:rPr>
            </w:pPr>
            <w:r w:rsidRPr="00B40C3B">
              <w:rPr>
                <w:rFonts w:ascii="Comic Sans MS" w:hAnsi="Comic Sans MS" w:cs="Segoe UI Emoji"/>
                <w:b/>
                <w:sz w:val="20"/>
                <w:szCs w:val="20"/>
              </w:rPr>
              <w:t>Get moving, get messy and enjoy exploring movement and sensory play in ways that feel fun and relaxed.</w:t>
            </w:r>
          </w:p>
          <w:p w14:paraId="1A6F00F7" w14:textId="664C0FA6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🎨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Creative play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Paint, draw or colour at the table. Use fingers, sponges or brushes. Talk about colours.</w:t>
            </w:r>
          </w:p>
          <w:p w14:paraId="2F84BF86" w14:textId="77777777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⚽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Ball play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Roll a ball to each other. Can you wait, then take turns? Can you make the ball stop?</w:t>
            </w:r>
          </w:p>
          <w:p w14:paraId="12B44F93" w14:textId="77777777" w:rsidR="00B40C3B" w:rsidRPr="00B40C3B" w:rsidRDefault="00B40C3B" w:rsidP="00B40C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🚶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Movement play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Walk along a line on the floor, a low step or garden path. Arms out for balance.</w:t>
            </w:r>
          </w:p>
          <w:p w14:paraId="58DF6151" w14:textId="535CE5B3" w:rsidR="00CE317B" w:rsidRPr="00B40C3B" w:rsidRDefault="00B40C3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🧺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Texture play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Explore everyday textures such as towels, foil, cushions, water, dry rice or pasta (supervised).</w:t>
            </w:r>
          </w:p>
        </w:tc>
        <w:tc>
          <w:tcPr>
            <w:tcW w:w="7694" w:type="dxa"/>
          </w:tcPr>
          <w:p w14:paraId="0DAECD5F" w14:textId="4A0D3F01" w:rsidR="00B40C3B" w:rsidRPr="00B40C3B" w:rsidRDefault="00B40C3B" w:rsidP="00B40C3B">
            <w:pPr>
              <w:rPr>
                <w:rFonts w:ascii="Comic Sans MS" w:hAnsi="Comic Sans MS" w:cs="Segoe UI Emoji"/>
                <w:b/>
                <w:sz w:val="20"/>
                <w:szCs w:val="20"/>
                <w:lang w:val="en-GB"/>
              </w:rPr>
            </w:pPr>
            <w:r w:rsidRPr="00B40C3B">
              <w:rPr>
                <w:rFonts w:ascii="Comic Sans MS" w:hAnsi="Comic Sans MS" w:cs="Segoe UI Emoji"/>
                <w:b/>
                <w:sz w:val="20"/>
                <w:szCs w:val="20"/>
              </w:rPr>
              <w:t>Enjoy calm, happy moments together that help build confidence, turn-taking and emotional wellbeing.</w:t>
            </w:r>
          </w:p>
          <w:p w14:paraId="7D98E80E" w14:textId="3111A9E0" w:rsidR="00B40C3B" w:rsidRPr="00B40C3B" w:rsidRDefault="00B40C3B" w:rsidP="00B40C3B">
            <w:pP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😊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Feelings time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Look at pictures of happy, sad or calm faces. Can you copy the face in the mirror?</w:t>
            </w:r>
          </w:p>
          <w:p w14:paraId="6E0B52D3" w14:textId="77777777" w:rsidR="00B40C3B" w:rsidRPr="00B40C3B" w:rsidRDefault="00B40C3B" w:rsidP="00B40C3B">
            <w:pP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🧸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Calm time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Spend a few quiet minutes with a favourite toy, book or blanket.</w:t>
            </w:r>
          </w:p>
          <w:p w14:paraId="43755EAA" w14:textId="77777777" w:rsidR="00B40C3B" w:rsidRPr="00B40C3B" w:rsidRDefault="00B40C3B" w:rsidP="00B40C3B">
            <w:pP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🤲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Turn-taking games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Take turns rolling a ball, stacking cups or posting items into a box.</w:t>
            </w:r>
          </w:p>
          <w:p w14:paraId="08BD7CE6" w14:textId="77777777" w:rsidR="00B40C3B" w:rsidRPr="00B40C3B" w:rsidRDefault="00B40C3B" w:rsidP="00B40C3B">
            <w:pP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  <w:r w:rsidRPr="00B40C3B">
              <w:rPr>
                <w:rFonts w:ascii="Segoe UI Emoji" w:hAnsi="Segoe UI Emoji" w:cs="Segoe UI Emoji"/>
                <w:bCs/>
                <w:sz w:val="20"/>
                <w:szCs w:val="20"/>
                <w:lang w:val="en-GB"/>
              </w:rPr>
              <w:t>🎶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t xml:space="preserve"> Music and relaxation</w:t>
            </w:r>
            <w:r w:rsidRPr="00B40C3B"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  <w:br/>
              <w:t>Listen to calm music or favourite songs together. Gentle movement or cuddling a soft toy can help with relaxation.</w:t>
            </w:r>
          </w:p>
          <w:p w14:paraId="0CA54907" w14:textId="77777777" w:rsidR="00CE317B" w:rsidRPr="00B40C3B" w:rsidRDefault="00CE317B" w:rsidP="00496645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</w:tr>
    </w:tbl>
    <w:p w14:paraId="02E0272B" w14:textId="77777777" w:rsidR="00114933" w:rsidRPr="00B40C3B" w:rsidRDefault="00114933" w:rsidP="008E3D27">
      <w:pPr>
        <w:rPr>
          <w:rFonts w:ascii="Comic Sans MS" w:hAnsi="Comic Sans MS" w:cstheme="minorHAnsi"/>
          <w:b/>
          <w:sz w:val="32"/>
          <w:szCs w:val="32"/>
        </w:rPr>
      </w:pPr>
    </w:p>
    <w:sectPr w:rsidR="00114933" w:rsidRPr="00B40C3B" w:rsidSect="000C64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00091" w14:textId="77777777" w:rsidR="00BB67AD" w:rsidRDefault="00BB67AD" w:rsidP="0024269B">
      <w:r>
        <w:separator/>
      </w:r>
    </w:p>
  </w:endnote>
  <w:endnote w:type="continuationSeparator" w:id="0">
    <w:p w14:paraId="044E29AD" w14:textId="77777777" w:rsidR="00BB67AD" w:rsidRDefault="00BB67AD" w:rsidP="0024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38A8B" w14:textId="77777777" w:rsidR="00BB67AD" w:rsidRDefault="00BB67AD" w:rsidP="0024269B">
      <w:r>
        <w:separator/>
      </w:r>
    </w:p>
  </w:footnote>
  <w:footnote w:type="continuationSeparator" w:id="0">
    <w:p w14:paraId="767B1746" w14:textId="77777777" w:rsidR="00BB67AD" w:rsidRDefault="00BB67AD" w:rsidP="00242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5E23"/>
    <w:multiLevelType w:val="hybridMultilevel"/>
    <w:tmpl w:val="EA50C328"/>
    <w:lvl w:ilvl="0" w:tplc="6E2E7E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57B7F"/>
    <w:multiLevelType w:val="hybridMultilevel"/>
    <w:tmpl w:val="EF10D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C5E94"/>
    <w:multiLevelType w:val="hybridMultilevel"/>
    <w:tmpl w:val="07DE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E62AB"/>
    <w:multiLevelType w:val="hybridMultilevel"/>
    <w:tmpl w:val="4F26B434"/>
    <w:lvl w:ilvl="0" w:tplc="B482597A">
      <w:numFmt w:val="bullet"/>
      <w:lvlText w:val="•"/>
      <w:lvlJc w:val="left"/>
      <w:pPr>
        <w:ind w:left="445" w:hanging="360"/>
      </w:pPr>
      <w:rPr>
        <w:rFonts w:ascii="Lato" w:eastAsia="Lato" w:hAnsi="Lato" w:cs="Lato" w:hint="default"/>
        <w:spacing w:val="-5"/>
        <w:w w:val="100"/>
        <w:sz w:val="20"/>
        <w:szCs w:val="20"/>
        <w:lang w:val="en-GB" w:eastAsia="en-GB" w:bidi="en-GB"/>
      </w:rPr>
    </w:lvl>
    <w:lvl w:ilvl="1" w:tplc="2A1861D4">
      <w:numFmt w:val="bullet"/>
      <w:lvlText w:val="•"/>
      <w:lvlJc w:val="left"/>
      <w:pPr>
        <w:ind w:left="774" w:hanging="360"/>
      </w:pPr>
      <w:rPr>
        <w:rFonts w:hint="default"/>
        <w:lang w:val="en-GB" w:eastAsia="en-GB" w:bidi="en-GB"/>
      </w:rPr>
    </w:lvl>
    <w:lvl w:ilvl="2" w:tplc="5C70B3B0">
      <w:numFmt w:val="bullet"/>
      <w:lvlText w:val="•"/>
      <w:lvlJc w:val="left"/>
      <w:pPr>
        <w:ind w:left="1109" w:hanging="360"/>
      </w:pPr>
      <w:rPr>
        <w:rFonts w:hint="default"/>
        <w:lang w:val="en-GB" w:eastAsia="en-GB" w:bidi="en-GB"/>
      </w:rPr>
    </w:lvl>
    <w:lvl w:ilvl="3" w:tplc="0BF2A77A">
      <w:numFmt w:val="bullet"/>
      <w:lvlText w:val="•"/>
      <w:lvlJc w:val="left"/>
      <w:pPr>
        <w:ind w:left="1444" w:hanging="360"/>
      </w:pPr>
      <w:rPr>
        <w:rFonts w:hint="default"/>
        <w:lang w:val="en-GB" w:eastAsia="en-GB" w:bidi="en-GB"/>
      </w:rPr>
    </w:lvl>
    <w:lvl w:ilvl="4" w:tplc="60224C36">
      <w:numFmt w:val="bullet"/>
      <w:lvlText w:val="•"/>
      <w:lvlJc w:val="left"/>
      <w:pPr>
        <w:ind w:left="1779" w:hanging="360"/>
      </w:pPr>
      <w:rPr>
        <w:rFonts w:hint="default"/>
        <w:lang w:val="en-GB" w:eastAsia="en-GB" w:bidi="en-GB"/>
      </w:rPr>
    </w:lvl>
    <w:lvl w:ilvl="5" w:tplc="308A9D62">
      <w:numFmt w:val="bullet"/>
      <w:lvlText w:val="•"/>
      <w:lvlJc w:val="left"/>
      <w:pPr>
        <w:ind w:left="2114" w:hanging="360"/>
      </w:pPr>
      <w:rPr>
        <w:rFonts w:hint="default"/>
        <w:lang w:val="en-GB" w:eastAsia="en-GB" w:bidi="en-GB"/>
      </w:rPr>
    </w:lvl>
    <w:lvl w:ilvl="6" w:tplc="240090A8">
      <w:numFmt w:val="bullet"/>
      <w:lvlText w:val="•"/>
      <w:lvlJc w:val="left"/>
      <w:pPr>
        <w:ind w:left="2448" w:hanging="360"/>
      </w:pPr>
      <w:rPr>
        <w:rFonts w:hint="default"/>
        <w:lang w:val="en-GB" w:eastAsia="en-GB" w:bidi="en-GB"/>
      </w:rPr>
    </w:lvl>
    <w:lvl w:ilvl="7" w:tplc="F8FC7782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8" w:tplc="183C19D0">
      <w:numFmt w:val="bullet"/>
      <w:lvlText w:val="•"/>
      <w:lvlJc w:val="left"/>
      <w:pPr>
        <w:ind w:left="3118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32812AB1"/>
    <w:multiLevelType w:val="hybridMultilevel"/>
    <w:tmpl w:val="13F4E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67E1D"/>
    <w:multiLevelType w:val="multilevel"/>
    <w:tmpl w:val="C3C4E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DA130C"/>
    <w:multiLevelType w:val="multilevel"/>
    <w:tmpl w:val="C374F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D53659"/>
    <w:multiLevelType w:val="multilevel"/>
    <w:tmpl w:val="82D23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677717"/>
    <w:multiLevelType w:val="multilevel"/>
    <w:tmpl w:val="0A2C8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CF0928"/>
    <w:multiLevelType w:val="multilevel"/>
    <w:tmpl w:val="EF0A0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64758F"/>
    <w:multiLevelType w:val="hybridMultilevel"/>
    <w:tmpl w:val="5F1E9492"/>
    <w:lvl w:ilvl="0" w:tplc="0814331C">
      <w:numFmt w:val="bullet"/>
      <w:lvlText w:val="•"/>
      <w:lvlJc w:val="left"/>
      <w:pPr>
        <w:ind w:left="442" w:hanging="360"/>
      </w:pPr>
      <w:rPr>
        <w:rFonts w:ascii="Lato Light" w:eastAsia="Lato Light" w:hAnsi="Lato Light" w:cs="Lato Light" w:hint="default"/>
        <w:spacing w:val="-3"/>
        <w:w w:val="100"/>
        <w:sz w:val="16"/>
        <w:szCs w:val="16"/>
        <w:lang w:val="en-GB" w:eastAsia="en-GB" w:bidi="en-GB"/>
      </w:rPr>
    </w:lvl>
    <w:lvl w:ilvl="1" w:tplc="2E76C10C">
      <w:numFmt w:val="bullet"/>
      <w:lvlText w:val="•"/>
      <w:lvlJc w:val="left"/>
      <w:pPr>
        <w:ind w:left="661" w:hanging="360"/>
      </w:pPr>
      <w:rPr>
        <w:lang w:val="en-GB" w:eastAsia="en-GB" w:bidi="en-GB"/>
      </w:rPr>
    </w:lvl>
    <w:lvl w:ilvl="2" w:tplc="81BCAADE">
      <w:numFmt w:val="bullet"/>
      <w:lvlText w:val="•"/>
      <w:lvlJc w:val="left"/>
      <w:pPr>
        <w:ind w:left="882" w:hanging="360"/>
      </w:pPr>
      <w:rPr>
        <w:lang w:val="en-GB" w:eastAsia="en-GB" w:bidi="en-GB"/>
      </w:rPr>
    </w:lvl>
    <w:lvl w:ilvl="3" w:tplc="8B641554">
      <w:numFmt w:val="bullet"/>
      <w:lvlText w:val="•"/>
      <w:lvlJc w:val="left"/>
      <w:pPr>
        <w:ind w:left="1103" w:hanging="360"/>
      </w:pPr>
      <w:rPr>
        <w:lang w:val="en-GB" w:eastAsia="en-GB" w:bidi="en-GB"/>
      </w:rPr>
    </w:lvl>
    <w:lvl w:ilvl="4" w:tplc="8A22A3CA">
      <w:numFmt w:val="bullet"/>
      <w:lvlText w:val="•"/>
      <w:lvlJc w:val="left"/>
      <w:pPr>
        <w:ind w:left="1324" w:hanging="360"/>
      </w:pPr>
      <w:rPr>
        <w:lang w:val="en-GB" w:eastAsia="en-GB" w:bidi="en-GB"/>
      </w:rPr>
    </w:lvl>
    <w:lvl w:ilvl="5" w:tplc="0E8C828A">
      <w:numFmt w:val="bullet"/>
      <w:lvlText w:val="•"/>
      <w:lvlJc w:val="left"/>
      <w:pPr>
        <w:ind w:left="1546" w:hanging="360"/>
      </w:pPr>
      <w:rPr>
        <w:lang w:val="en-GB" w:eastAsia="en-GB" w:bidi="en-GB"/>
      </w:rPr>
    </w:lvl>
    <w:lvl w:ilvl="6" w:tplc="460812A4">
      <w:numFmt w:val="bullet"/>
      <w:lvlText w:val="•"/>
      <w:lvlJc w:val="left"/>
      <w:pPr>
        <w:ind w:left="1767" w:hanging="360"/>
      </w:pPr>
      <w:rPr>
        <w:lang w:val="en-GB" w:eastAsia="en-GB" w:bidi="en-GB"/>
      </w:rPr>
    </w:lvl>
    <w:lvl w:ilvl="7" w:tplc="613240C8">
      <w:numFmt w:val="bullet"/>
      <w:lvlText w:val="•"/>
      <w:lvlJc w:val="left"/>
      <w:pPr>
        <w:ind w:left="1988" w:hanging="360"/>
      </w:pPr>
      <w:rPr>
        <w:lang w:val="en-GB" w:eastAsia="en-GB" w:bidi="en-GB"/>
      </w:rPr>
    </w:lvl>
    <w:lvl w:ilvl="8" w:tplc="A68A8C94">
      <w:numFmt w:val="bullet"/>
      <w:lvlText w:val="•"/>
      <w:lvlJc w:val="left"/>
      <w:pPr>
        <w:ind w:left="2209" w:hanging="360"/>
      </w:pPr>
      <w:rPr>
        <w:lang w:val="en-GB" w:eastAsia="en-GB" w:bidi="en-GB"/>
      </w:rPr>
    </w:lvl>
  </w:abstractNum>
  <w:abstractNum w:abstractNumId="11" w15:restartNumberingAfterBreak="0">
    <w:nsid w:val="78DA236D"/>
    <w:multiLevelType w:val="hybridMultilevel"/>
    <w:tmpl w:val="8FCA9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5046431">
    <w:abstractNumId w:val="10"/>
  </w:num>
  <w:num w:numId="2" w16cid:durableId="1121340075">
    <w:abstractNumId w:val="3"/>
  </w:num>
  <w:num w:numId="3" w16cid:durableId="1998146146">
    <w:abstractNumId w:val="0"/>
  </w:num>
  <w:num w:numId="4" w16cid:durableId="1049380668">
    <w:abstractNumId w:val="4"/>
  </w:num>
  <w:num w:numId="5" w16cid:durableId="742986977">
    <w:abstractNumId w:val="5"/>
  </w:num>
  <w:num w:numId="6" w16cid:durableId="790395484">
    <w:abstractNumId w:val="7"/>
  </w:num>
  <w:num w:numId="7" w16cid:durableId="2090228186">
    <w:abstractNumId w:val="1"/>
  </w:num>
  <w:num w:numId="8" w16cid:durableId="994382033">
    <w:abstractNumId w:val="2"/>
  </w:num>
  <w:num w:numId="9" w16cid:durableId="1853227425">
    <w:abstractNumId w:val="11"/>
  </w:num>
  <w:num w:numId="10" w16cid:durableId="1885025711">
    <w:abstractNumId w:val="9"/>
  </w:num>
  <w:num w:numId="11" w16cid:durableId="966817800">
    <w:abstractNumId w:val="8"/>
  </w:num>
  <w:num w:numId="12" w16cid:durableId="1336762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40D"/>
    <w:rsid w:val="0002440D"/>
    <w:rsid w:val="00036DE1"/>
    <w:rsid w:val="0005211F"/>
    <w:rsid w:val="000531A2"/>
    <w:rsid w:val="0007613D"/>
    <w:rsid w:val="000935A0"/>
    <w:rsid w:val="000A08E5"/>
    <w:rsid w:val="000C64A2"/>
    <w:rsid w:val="000F2CDD"/>
    <w:rsid w:val="0011459C"/>
    <w:rsid w:val="00114933"/>
    <w:rsid w:val="00153302"/>
    <w:rsid w:val="00157BF4"/>
    <w:rsid w:val="00160781"/>
    <w:rsid w:val="0017737B"/>
    <w:rsid w:val="00186636"/>
    <w:rsid w:val="001946C5"/>
    <w:rsid w:val="001B648B"/>
    <w:rsid w:val="001D0CE4"/>
    <w:rsid w:val="001F086F"/>
    <w:rsid w:val="001F4383"/>
    <w:rsid w:val="00210A16"/>
    <w:rsid w:val="00213C7E"/>
    <w:rsid w:val="0024269B"/>
    <w:rsid w:val="00276B36"/>
    <w:rsid w:val="00284950"/>
    <w:rsid w:val="002D682C"/>
    <w:rsid w:val="002F60D3"/>
    <w:rsid w:val="0031173C"/>
    <w:rsid w:val="00314B95"/>
    <w:rsid w:val="003400BB"/>
    <w:rsid w:val="00382C4F"/>
    <w:rsid w:val="00390466"/>
    <w:rsid w:val="003B0D4F"/>
    <w:rsid w:val="003C152D"/>
    <w:rsid w:val="003D5AF1"/>
    <w:rsid w:val="003F3C2F"/>
    <w:rsid w:val="0046258D"/>
    <w:rsid w:val="00496645"/>
    <w:rsid w:val="00522019"/>
    <w:rsid w:val="00561379"/>
    <w:rsid w:val="00564FD8"/>
    <w:rsid w:val="00575093"/>
    <w:rsid w:val="00596BB8"/>
    <w:rsid w:val="005A0041"/>
    <w:rsid w:val="005F132D"/>
    <w:rsid w:val="005F4E10"/>
    <w:rsid w:val="005F5E04"/>
    <w:rsid w:val="00605316"/>
    <w:rsid w:val="00620326"/>
    <w:rsid w:val="0062640D"/>
    <w:rsid w:val="00633A0E"/>
    <w:rsid w:val="006559D0"/>
    <w:rsid w:val="00655AE4"/>
    <w:rsid w:val="00674863"/>
    <w:rsid w:val="00685687"/>
    <w:rsid w:val="00687D51"/>
    <w:rsid w:val="006A31CA"/>
    <w:rsid w:val="006A4205"/>
    <w:rsid w:val="006D4916"/>
    <w:rsid w:val="006F5D96"/>
    <w:rsid w:val="007000AA"/>
    <w:rsid w:val="007050E3"/>
    <w:rsid w:val="007134C9"/>
    <w:rsid w:val="007751C7"/>
    <w:rsid w:val="007827BF"/>
    <w:rsid w:val="00796522"/>
    <w:rsid w:val="00832F29"/>
    <w:rsid w:val="00843326"/>
    <w:rsid w:val="00880E8F"/>
    <w:rsid w:val="008E3D27"/>
    <w:rsid w:val="0092678D"/>
    <w:rsid w:val="0097454D"/>
    <w:rsid w:val="00976DDB"/>
    <w:rsid w:val="009817DF"/>
    <w:rsid w:val="009A411D"/>
    <w:rsid w:val="009D41D9"/>
    <w:rsid w:val="009E3E91"/>
    <w:rsid w:val="00A0153C"/>
    <w:rsid w:val="00A12D9A"/>
    <w:rsid w:val="00A167C8"/>
    <w:rsid w:val="00A463FA"/>
    <w:rsid w:val="00A545C8"/>
    <w:rsid w:val="00A774A3"/>
    <w:rsid w:val="00A94B78"/>
    <w:rsid w:val="00AA294D"/>
    <w:rsid w:val="00AB6DBD"/>
    <w:rsid w:val="00AF499C"/>
    <w:rsid w:val="00B172FC"/>
    <w:rsid w:val="00B40C3B"/>
    <w:rsid w:val="00B51294"/>
    <w:rsid w:val="00B633B2"/>
    <w:rsid w:val="00B6493A"/>
    <w:rsid w:val="00B7640C"/>
    <w:rsid w:val="00BB20AB"/>
    <w:rsid w:val="00BB2235"/>
    <w:rsid w:val="00BB67AD"/>
    <w:rsid w:val="00BF7978"/>
    <w:rsid w:val="00C24A45"/>
    <w:rsid w:val="00C422D9"/>
    <w:rsid w:val="00C4417F"/>
    <w:rsid w:val="00C573CC"/>
    <w:rsid w:val="00C62BD1"/>
    <w:rsid w:val="00CB34A9"/>
    <w:rsid w:val="00CD1771"/>
    <w:rsid w:val="00CE317B"/>
    <w:rsid w:val="00CF779C"/>
    <w:rsid w:val="00DE0A85"/>
    <w:rsid w:val="00E80111"/>
    <w:rsid w:val="00ED5A57"/>
    <w:rsid w:val="00EF31F7"/>
    <w:rsid w:val="00F11AD0"/>
    <w:rsid w:val="00F1773B"/>
    <w:rsid w:val="00F2711D"/>
    <w:rsid w:val="00F63480"/>
    <w:rsid w:val="00F70C20"/>
    <w:rsid w:val="00FA377F"/>
    <w:rsid w:val="00FB1FF1"/>
    <w:rsid w:val="00FB5DEA"/>
    <w:rsid w:val="00FC30A5"/>
    <w:rsid w:val="00FD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37735"/>
  <w15:chartTrackingRefBased/>
  <w15:docId w15:val="{6D0C9D80-D03E-4180-8170-24C65349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640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3E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E91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customStyle="1" w:styleId="TableParagraph">
    <w:name w:val="Table Paragraph"/>
    <w:uiPriority w:val="1"/>
    <w:qFormat/>
    <w:rsid w:val="00160781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val="en-US" w:eastAsia="en-GB"/>
    </w:rPr>
  </w:style>
  <w:style w:type="paragraph" w:styleId="NoSpacing">
    <w:name w:val="No Spacing"/>
    <w:uiPriority w:val="1"/>
    <w:qFormat/>
    <w:rsid w:val="007965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9745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411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0531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B3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Ward</dc:creator>
  <cp:keywords/>
  <dc:description/>
  <cp:lastModifiedBy>Caroline Potter (Heatherwood)</cp:lastModifiedBy>
  <cp:revision>2</cp:revision>
  <cp:lastPrinted>2024-01-11T12:39:00Z</cp:lastPrinted>
  <dcterms:created xsi:type="dcterms:W3CDTF">2026-01-22T09:45:00Z</dcterms:created>
  <dcterms:modified xsi:type="dcterms:W3CDTF">2026-01-22T09:45:00Z</dcterms:modified>
</cp:coreProperties>
</file>