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772"/>
        <w:tblW w:w="14694" w:type="dxa"/>
        <w:tblLook w:val="04A0" w:firstRow="1" w:lastRow="0" w:firstColumn="1" w:lastColumn="0" w:noHBand="0" w:noVBand="1"/>
      </w:tblPr>
      <w:tblGrid>
        <w:gridCol w:w="7348"/>
        <w:gridCol w:w="7346"/>
      </w:tblGrid>
      <w:tr w:rsidR="00373B11" w:rsidRPr="0062640D" w14:paraId="504075B7" w14:textId="77777777" w:rsidTr="00373B11">
        <w:trPr>
          <w:trHeight w:val="199"/>
        </w:trPr>
        <w:tc>
          <w:tcPr>
            <w:tcW w:w="7348" w:type="dxa"/>
            <w:shd w:val="clear" w:color="auto" w:fill="00B0F0"/>
          </w:tcPr>
          <w:p w14:paraId="5D8AB103"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 xml:space="preserve">Communication and Interaction </w:t>
            </w:r>
          </w:p>
        </w:tc>
        <w:tc>
          <w:tcPr>
            <w:tcW w:w="7346" w:type="dxa"/>
            <w:shd w:val="clear" w:color="auto" w:fill="00B050"/>
          </w:tcPr>
          <w:p w14:paraId="2CB5A9D1"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Cognition and Learning</w:t>
            </w:r>
          </w:p>
        </w:tc>
      </w:tr>
      <w:tr w:rsidR="00373B11" w:rsidRPr="0024269B" w14:paraId="2475913C" w14:textId="77777777" w:rsidTr="00373B11">
        <w:trPr>
          <w:trHeight w:val="3240"/>
        </w:trPr>
        <w:tc>
          <w:tcPr>
            <w:tcW w:w="7348" w:type="dxa"/>
          </w:tcPr>
          <w:p w14:paraId="53F0CF90" w14:textId="65BEC6E0" w:rsidR="00373B11" w:rsidRPr="00373B11" w:rsidRDefault="00373B11" w:rsidP="00373B11">
            <w:pPr>
              <w:rPr>
                <w:rFonts w:ascii="Comic Sans MS" w:hAnsi="Comic Sans MS" w:cstheme="minorHAnsi"/>
                <w:lang w:val="en-US"/>
              </w:rPr>
            </w:pPr>
            <w:r w:rsidRPr="009E100F">
              <w:rPr>
                <w:rFonts w:ascii="Comic Sans MS" w:hAnsi="Comic Sans MS" w:cstheme="minorHAnsi"/>
                <w:lang w:val="en-US"/>
              </w:rPr>
              <w:t>Our key text</w:t>
            </w:r>
            <w:r>
              <w:rPr>
                <w:rFonts w:ascii="Comic Sans MS" w:hAnsi="Comic Sans MS" w:cstheme="minorHAnsi"/>
                <w:lang w:val="en-US"/>
              </w:rPr>
              <w:t xml:space="preserve">s for this term are </w:t>
            </w:r>
            <w:r w:rsidR="005A5E10">
              <w:rPr>
                <w:rFonts w:ascii="Comic Sans MS" w:hAnsi="Comic Sans MS" w:cstheme="minorHAnsi"/>
                <w:lang w:val="en-US"/>
              </w:rPr>
              <w:t>Owl Babies and Gozzle</w:t>
            </w:r>
            <w:r>
              <w:rPr>
                <w:rFonts w:ascii="Comic Sans MS" w:hAnsi="Comic Sans MS" w:cstheme="minorHAnsi"/>
                <w:lang w:val="en-US"/>
              </w:rPr>
              <w:t xml:space="preserve">. </w:t>
            </w:r>
            <w:r w:rsidRPr="009E100F">
              <w:rPr>
                <w:rFonts w:ascii="Comic Sans MS" w:hAnsi="Comic Sans MS" w:cstheme="minorHAnsi"/>
                <w:lang w:val="en-US"/>
              </w:rPr>
              <w:t xml:space="preserve"> </w:t>
            </w:r>
            <w:r>
              <w:rPr>
                <w:rFonts w:ascii="Comic Sans MS" w:hAnsi="Comic Sans MS" w:cstheme="minorHAnsi"/>
                <w:lang w:val="en-US"/>
              </w:rPr>
              <w:t xml:space="preserve">Pupils will be introduced different parts of the text each week alongside an immersive activity like Sensory Bins and </w:t>
            </w:r>
            <w:r w:rsidR="005A5E10">
              <w:rPr>
                <w:rFonts w:ascii="Comic Sans MS" w:hAnsi="Comic Sans MS" w:cstheme="minorHAnsi"/>
                <w:lang w:val="en-US"/>
              </w:rPr>
              <w:t>Tuff Trays</w:t>
            </w:r>
            <w:r>
              <w:rPr>
                <w:rFonts w:ascii="Comic Sans MS" w:hAnsi="Comic Sans MS" w:cstheme="minorHAnsi"/>
                <w:lang w:val="en-US"/>
              </w:rPr>
              <w:t>. Pupils will work on their listening skills identifying key moments within the text.</w:t>
            </w:r>
            <w:bookmarkStart w:id="0" w:name="_Hlk206487820"/>
            <w:r>
              <w:rPr>
                <w:rFonts w:ascii="Comic Sans MS" w:hAnsi="Comic Sans MS" w:cstheme="minorHAnsi"/>
                <w:lang w:val="en-US"/>
              </w:rPr>
              <w:t xml:space="preserve"> We will encourage pupils </w:t>
            </w:r>
            <w:r w:rsidR="008D3C44">
              <w:rPr>
                <w:rFonts w:ascii="Comic Sans MS" w:hAnsi="Comic Sans MS" w:cstheme="minorHAnsi"/>
                <w:lang w:val="en-US"/>
              </w:rPr>
              <w:t xml:space="preserve">build on their </w:t>
            </w:r>
            <w:r>
              <w:rPr>
                <w:rFonts w:ascii="Comic Sans MS" w:hAnsi="Comic Sans MS" w:cstheme="minorHAnsi"/>
                <w:lang w:val="en-US"/>
              </w:rPr>
              <w:t>anticipation, curiosity</w:t>
            </w:r>
            <w:r w:rsidR="008D3C44">
              <w:rPr>
                <w:rFonts w:ascii="Comic Sans MS" w:hAnsi="Comic Sans MS" w:cstheme="minorHAnsi"/>
                <w:lang w:val="en-US"/>
              </w:rPr>
              <w:t>, and engagement</w:t>
            </w:r>
            <w:r>
              <w:rPr>
                <w:rFonts w:ascii="Comic Sans MS" w:hAnsi="Comic Sans MS" w:cstheme="minorHAnsi"/>
                <w:lang w:val="en-US"/>
              </w:rPr>
              <w:t xml:space="preserve"> </w:t>
            </w:r>
            <w:r w:rsidR="008D3C44">
              <w:rPr>
                <w:rFonts w:ascii="Comic Sans MS" w:hAnsi="Comic Sans MS" w:cstheme="minorHAnsi"/>
                <w:lang w:val="en-US"/>
              </w:rPr>
              <w:t xml:space="preserve">through supported and </w:t>
            </w:r>
            <w:r>
              <w:rPr>
                <w:rFonts w:ascii="Comic Sans MS" w:hAnsi="Comic Sans MS" w:cstheme="minorHAnsi"/>
                <w:lang w:val="en-US"/>
              </w:rPr>
              <w:t xml:space="preserve">independent </w:t>
            </w:r>
            <w:r w:rsidR="008D3C44">
              <w:rPr>
                <w:rFonts w:ascii="Comic Sans MS" w:hAnsi="Comic Sans MS" w:cstheme="minorHAnsi"/>
                <w:lang w:val="en-US"/>
              </w:rPr>
              <w:t xml:space="preserve">learning sessions. </w:t>
            </w:r>
            <w:r>
              <w:rPr>
                <w:rFonts w:ascii="Comic Sans MS" w:hAnsi="Comic Sans MS" w:cstheme="minorHAnsi"/>
                <w:lang w:val="en-US"/>
              </w:rPr>
              <w:t xml:space="preserve"> </w:t>
            </w:r>
            <w:bookmarkEnd w:id="0"/>
            <w:r>
              <w:rPr>
                <w:rFonts w:ascii="Comic Sans MS" w:hAnsi="Comic Sans MS" w:cstheme="minorHAnsi"/>
                <w:lang w:val="en-US"/>
              </w:rPr>
              <w:t xml:space="preserve">Pupils will be asked to questions to support their engagement within the sessions.  Pupils will explore a range of communication methods including Objects of Reference, Makaton and Symbols. </w:t>
            </w:r>
            <w:r w:rsidRPr="00952B6F">
              <w:rPr>
                <w:rFonts w:ascii="Comic Sans MS" w:hAnsi="Comic Sans MS" w:cstheme="minorHAnsi"/>
                <w:lang w:val="en-US"/>
              </w:rPr>
              <w:t xml:space="preserve">We will </w:t>
            </w:r>
            <w:r>
              <w:rPr>
                <w:rFonts w:ascii="Comic Sans MS" w:hAnsi="Comic Sans MS" w:cstheme="minorHAnsi"/>
                <w:lang w:val="en-US"/>
              </w:rPr>
              <w:t xml:space="preserve">share a range </w:t>
            </w:r>
            <w:r w:rsidR="005A5E10">
              <w:rPr>
                <w:rFonts w:ascii="Comic Sans MS" w:hAnsi="Comic Sans MS" w:cstheme="minorHAnsi"/>
                <w:lang w:val="en-US"/>
              </w:rPr>
              <w:t xml:space="preserve">familiar </w:t>
            </w:r>
            <w:r>
              <w:rPr>
                <w:rFonts w:ascii="Comic Sans MS" w:hAnsi="Comic Sans MS" w:cstheme="minorHAnsi"/>
                <w:lang w:val="en-US"/>
              </w:rPr>
              <w:t xml:space="preserve">rhymes throughout the term and explore </w:t>
            </w:r>
            <w:r w:rsidR="00AE413D">
              <w:rPr>
                <w:rFonts w:ascii="Comic Sans MS" w:hAnsi="Comic Sans MS" w:cstheme="minorHAnsi"/>
                <w:lang w:val="en-US"/>
              </w:rPr>
              <w:t>animal-based</w:t>
            </w:r>
            <w:r w:rsidR="005A5E10">
              <w:rPr>
                <w:rFonts w:ascii="Comic Sans MS" w:hAnsi="Comic Sans MS" w:cstheme="minorHAnsi"/>
                <w:lang w:val="en-US"/>
              </w:rPr>
              <w:t xml:space="preserve"> </w:t>
            </w:r>
            <w:r>
              <w:rPr>
                <w:rFonts w:ascii="Comic Sans MS" w:hAnsi="Comic Sans MS" w:cstheme="minorHAnsi"/>
                <w:lang w:val="en-US"/>
              </w:rPr>
              <w:t xml:space="preserve">stories with our friends and support staff. </w:t>
            </w:r>
          </w:p>
        </w:tc>
        <w:tc>
          <w:tcPr>
            <w:tcW w:w="7346" w:type="dxa"/>
          </w:tcPr>
          <w:p w14:paraId="20F9A682" w14:textId="4A4D154D" w:rsidR="00373B11" w:rsidRPr="00230ACA" w:rsidRDefault="00373B11" w:rsidP="00230ACA">
            <w:pPr>
              <w:rPr>
                <w:rFonts w:ascii="Comic Sans MS" w:hAnsi="Comic Sans MS" w:cstheme="minorHAnsi"/>
                <w:b/>
              </w:rPr>
            </w:pPr>
            <w:r w:rsidRPr="00A6079E">
              <w:rPr>
                <w:rFonts w:ascii="Comic Sans MS" w:hAnsi="Comic Sans MS" w:cstheme="minorHAnsi"/>
                <w:lang w:val="en-US"/>
              </w:rPr>
              <w:t xml:space="preserve">In </w:t>
            </w:r>
            <w:r>
              <w:rPr>
                <w:rFonts w:ascii="Comic Sans MS" w:hAnsi="Comic Sans MS" w:cstheme="minorHAnsi"/>
                <w:lang w:val="en-US"/>
              </w:rPr>
              <w:t>C</w:t>
            </w:r>
            <w:r w:rsidRPr="00A6079E">
              <w:rPr>
                <w:rFonts w:ascii="Comic Sans MS" w:hAnsi="Comic Sans MS" w:cstheme="minorHAnsi"/>
                <w:lang w:val="en-US"/>
              </w:rPr>
              <w:t>ognition</w:t>
            </w:r>
            <w:r>
              <w:rPr>
                <w:rFonts w:ascii="Comic Sans MS" w:hAnsi="Comic Sans MS" w:cstheme="minorHAnsi"/>
                <w:lang w:val="en-US"/>
              </w:rPr>
              <w:t>,</w:t>
            </w:r>
            <w:r w:rsidRPr="00A6079E">
              <w:rPr>
                <w:rFonts w:ascii="Comic Sans MS" w:hAnsi="Comic Sans MS" w:cstheme="minorHAnsi"/>
                <w:lang w:val="en-US"/>
              </w:rPr>
              <w:t xml:space="preserve"> we will be developing our problem-solving skills through </w:t>
            </w:r>
            <w:r>
              <w:rPr>
                <w:rFonts w:ascii="Comic Sans MS" w:hAnsi="Comic Sans MS" w:cstheme="minorHAnsi"/>
                <w:lang w:val="en-US"/>
              </w:rPr>
              <w:t>posting and placing objects within different types of</w:t>
            </w:r>
            <w:r w:rsidR="005A5E10">
              <w:rPr>
                <w:rFonts w:ascii="Comic Sans MS" w:hAnsi="Comic Sans MS" w:cstheme="minorHAnsi"/>
                <w:lang w:val="en-US"/>
              </w:rPr>
              <w:t xml:space="preserve"> stimuli</w:t>
            </w:r>
            <w:r>
              <w:rPr>
                <w:rFonts w:ascii="Comic Sans MS" w:hAnsi="Comic Sans MS" w:cstheme="minorHAnsi"/>
                <w:lang w:val="en-US"/>
              </w:rPr>
              <w:t xml:space="preserve">. Pupil will </w:t>
            </w:r>
            <w:r w:rsidR="005A5E10">
              <w:rPr>
                <w:rFonts w:ascii="Comic Sans MS" w:hAnsi="Comic Sans MS" w:cstheme="minorHAnsi"/>
                <w:lang w:val="en-US"/>
              </w:rPr>
              <w:t xml:space="preserve">continue </w:t>
            </w:r>
            <w:r>
              <w:rPr>
                <w:rFonts w:ascii="Comic Sans MS" w:hAnsi="Comic Sans MS" w:cstheme="minorHAnsi"/>
                <w:lang w:val="en-US"/>
              </w:rPr>
              <w:t xml:space="preserve">explore the concept of big and small begin to distinguish differences in the size of objects. Additionally, pupils will explore the </w:t>
            </w:r>
            <w:r w:rsidRPr="00952B6F">
              <w:rPr>
                <w:rFonts w:ascii="Comic Sans MS" w:hAnsi="Comic Sans MS" w:cstheme="minorHAnsi"/>
              </w:rPr>
              <w:t xml:space="preserve">cause and effect using a range of objects and also the computer </w:t>
            </w:r>
            <w:r>
              <w:rPr>
                <w:rFonts w:ascii="Comic Sans MS" w:hAnsi="Comic Sans MS" w:cstheme="minorHAnsi"/>
              </w:rPr>
              <w:t xml:space="preserve">and in other IT resources. Pupils will explore and play during pattern and repetition activities such as </w:t>
            </w:r>
            <w:r w:rsidR="005A5E10">
              <w:rPr>
                <w:rFonts w:ascii="Comic Sans MS" w:hAnsi="Comic Sans MS" w:cstheme="minorHAnsi"/>
              </w:rPr>
              <w:t>construction and 2D shapes</w:t>
            </w:r>
            <w:r>
              <w:rPr>
                <w:rFonts w:ascii="Comic Sans MS" w:hAnsi="Comic Sans MS" w:cstheme="minorHAnsi"/>
              </w:rPr>
              <w:t xml:space="preserve">. Pupils will explore early number </w:t>
            </w:r>
            <w:r w:rsidR="00230ACA">
              <w:rPr>
                <w:rFonts w:ascii="Comic Sans MS" w:hAnsi="Comic Sans MS" w:cstheme="minorHAnsi"/>
              </w:rPr>
              <w:t xml:space="preserve">and amounts using pictorial and concrete representations. As the seasons change, pupils will explore play with comparing temperatures and environmental changes. Pupils will explore clothing changes, having the opportunity to dress up in seasonal outfits such as hats, gloves, scales and raincoats. </w:t>
            </w:r>
          </w:p>
        </w:tc>
      </w:tr>
      <w:tr w:rsidR="00373B11" w:rsidRPr="0062640D" w14:paraId="15EF22AD" w14:textId="77777777" w:rsidTr="00373B11">
        <w:trPr>
          <w:trHeight w:val="268"/>
        </w:trPr>
        <w:tc>
          <w:tcPr>
            <w:tcW w:w="7348" w:type="dxa"/>
            <w:shd w:val="clear" w:color="auto" w:fill="FF3399"/>
          </w:tcPr>
          <w:p w14:paraId="4D5173A0"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Physical and Sensory</w:t>
            </w:r>
          </w:p>
        </w:tc>
        <w:tc>
          <w:tcPr>
            <w:tcW w:w="7346" w:type="dxa"/>
            <w:shd w:val="clear" w:color="auto" w:fill="FF6600"/>
          </w:tcPr>
          <w:p w14:paraId="48CDB03E"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Social, Emotional and Mental Health</w:t>
            </w:r>
          </w:p>
        </w:tc>
      </w:tr>
      <w:tr w:rsidR="00373B11" w:rsidRPr="00160781" w14:paraId="6D167AB2" w14:textId="77777777" w:rsidTr="00373B11">
        <w:trPr>
          <w:trHeight w:val="4209"/>
        </w:trPr>
        <w:tc>
          <w:tcPr>
            <w:tcW w:w="7348" w:type="dxa"/>
          </w:tcPr>
          <w:p w14:paraId="12120CC2" w14:textId="40E23BAE" w:rsidR="00373B11" w:rsidRPr="00952B6F" w:rsidRDefault="00230ACA" w:rsidP="00373B1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 xml:space="preserve">As part of our </w:t>
            </w:r>
            <w:r w:rsidR="008115D8">
              <w:rPr>
                <w:rFonts w:ascii="Comic Sans MS" w:hAnsi="Comic Sans MS" w:cstheme="minorHAnsi"/>
              </w:rPr>
              <w:t>P</w:t>
            </w:r>
            <w:r>
              <w:rPr>
                <w:rFonts w:ascii="Comic Sans MS" w:hAnsi="Comic Sans MS" w:cstheme="minorHAnsi"/>
              </w:rPr>
              <w:t xml:space="preserve">hysical and </w:t>
            </w:r>
            <w:r w:rsidR="008115D8">
              <w:rPr>
                <w:rFonts w:ascii="Comic Sans MS" w:hAnsi="Comic Sans MS" w:cstheme="minorHAnsi"/>
              </w:rPr>
              <w:t>S</w:t>
            </w:r>
            <w:r>
              <w:rPr>
                <w:rFonts w:ascii="Comic Sans MS" w:hAnsi="Comic Sans MS" w:cstheme="minorHAnsi"/>
              </w:rPr>
              <w:t>ensory development we will be exploring a range of carousel activities in PE</w:t>
            </w:r>
            <w:r w:rsidR="005A5E10">
              <w:rPr>
                <w:rFonts w:ascii="Comic Sans MS" w:hAnsi="Comic Sans MS" w:cstheme="minorHAnsi"/>
              </w:rPr>
              <w:t xml:space="preserve"> that focus on team building and forming relationships</w:t>
            </w:r>
            <w:r>
              <w:rPr>
                <w:rFonts w:ascii="Comic Sans MS" w:hAnsi="Comic Sans MS" w:cstheme="minorHAnsi"/>
              </w:rPr>
              <w:t>. These activities will be centred around building on our throwing, rolling and kicking a ball to a friend or member of staff.</w:t>
            </w:r>
            <w:r w:rsidR="00373B11" w:rsidRPr="00952B6F">
              <w:rPr>
                <w:rFonts w:ascii="Comic Sans MS" w:hAnsi="Comic Sans MS" w:cstheme="minorHAnsi"/>
              </w:rPr>
              <w:t xml:space="preserve"> We will also play parachute games. </w:t>
            </w:r>
            <w:r>
              <w:rPr>
                <w:rFonts w:ascii="Comic Sans MS" w:hAnsi="Comic Sans MS" w:cstheme="minorHAnsi"/>
              </w:rPr>
              <w:t xml:space="preserve">Pupils will be encouraged to develop their fine Motor Skills through activates like </w:t>
            </w:r>
            <w:r w:rsidR="005A5E10">
              <w:rPr>
                <w:rFonts w:ascii="Comic Sans MS" w:hAnsi="Comic Sans MS" w:cstheme="minorHAnsi"/>
              </w:rPr>
              <w:t>posting, threading and stacking</w:t>
            </w:r>
            <w:r>
              <w:rPr>
                <w:rFonts w:ascii="Comic Sans MS" w:hAnsi="Comic Sans MS" w:cstheme="minorHAnsi"/>
              </w:rPr>
              <w:t xml:space="preserve">.  Pupils will develop their Gross Motor Skills during sessions like Soft Play, Shabang and Sensory Walks. </w:t>
            </w:r>
          </w:p>
          <w:p w14:paraId="1DD6091B" w14:textId="73356E36" w:rsidR="00373B11" w:rsidRPr="00952B6F" w:rsidRDefault="000F5FB4" w:rsidP="00373B1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 xml:space="preserve">As part of our diverse arts sessions, we will be learning how to make </w:t>
            </w:r>
            <w:r w:rsidR="005A5E10">
              <w:rPr>
                <w:rFonts w:ascii="Comic Sans MS" w:hAnsi="Comic Sans MS" w:cstheme="minorHAnsi"/>
              </w:rPr>
              <w:t>Animal paw prints</w:t>
            </w:r>
            <w:r>
              <w:rPr>
                <w:rFonts w:ascii="Comic Sans MS" w:hAnsi="Comic Sans MS" w:cstheme="minorHAnsi"/>
              </w:rPr>
              <w:t xml:space="preserve">, </w:t>
            </w:r>
            <w:r w:rsidR="005A5E10">
              <w:rPr>
                <w:rFonts w:ascii="Comic Sans MS" w:hAnsi="Comic Sans MS" w:cstheme="minorHAnsi"/>
              </w:rPr>
              <w:t>Animal Biscuits</w:t>
            </w:r>
            <w:r>
              <w:rPr>
                <w:rFonts w:ascii="Comic Sans MS" w:hAnsi="Comic Sans MS" w:cstheme="minorHAnsi"/>
              </w:rPr>
              <w:t xml:space="preserve">, </w:t>
            </w:r>
            <w:r w:rsidR="005A5E10">
              <w:rPr>
                <w:rFonts w:ascii="Comic Sans MS" w:hAnsi="Comic Sans MS" w:cstheme="minorHAnsi"/>
              </w:rPr>
              <w:t>Farm yard</w:t>
            </w:r>
            <w:r>
              <w:rPr>
                <w:rFonts w:ascii="Comic Sans MS" w:hAnsi="Comic Sans MS" w:cstheme="minorHAnsi"/>
              </w:rPr>
              <w:t xml:space="preserve"> Atmospheric Music and so much more. We will explore </w:t>
            </w:r>
            <w:r w:rsidR="005A5E10">
              <w:rPr>
                <w:rFonts w:ascii="Comic Sans MS" w:hAnsi="Comic Sans MS" w:cstheme="minorHAnsi"/>
              </w:rPr>
              <w:t xml:space="preserve">different </w:t>
            </w:r>
            <w:r>
              <w:rPr>
                <w:rFonts w:ascii="Comic Sans MS" w:hAnsi="Comic Sans MS" w:cstheme="minorHAnsi"/>
              </w:rPr>
              <w:t xml:space="preserve">environment through </w:t>
            </w:r>
            <w:r w:rsidR="005A5E10">
              <w:rPr>
                <w:rFonts w:ascii="Comic Sans MS" w:hAnsi="Comic Sans MS" w:cstheme="minorHAnsi"/>
              </w:rPr>
              <w:t>a range of sensory and coloured materials</w:t>
            </w:r>
            <w:r>
              <w:rPr>
                <w:rFonts w:ascii="Comic Sans MS" w:hAnsi="Comic Sans MS" w:cstheme="minorHAnsi"/>
              </w:rPr>
              <w:t xml:space="preserve">. </w:t>
            </w:r>
            <w:r w:rsidR="008115D8" w:rsidRPr="00952B6F">
              <w:rPr>
                <w:rFonts w:ascii="Comic Sans MS" w:hAnsi="Comic Sans MS" w:cstheme="minorHAnsi"/>
              </w:rPr>
              <w:t xml:space="preserve"> We will be working with </w:t>
            </w:r>
            <w:r w:rsidR="005A5E10">
              <w:rPr>
                <w:rFonts w:ascii="Comic Sans MS" w:hAnsi="Comic Sans MS" w:cstheme="minorHAnsi"/>
              </w:rPr>
              <w:t>Anji</w:t>
            </w:r>
            <w:r w:rsidR="008115D8" w:rsidRPr="00952B6F">
              <w:rPr>
                <w:rFonts w:ascii="Comic Sans MS" w:hAnsi="Comic Sans MS" w:cstheme="minorHAnsi"/>
              </w:rPr>
              <w:t xml:space="preserve"> </w:t>
            </w:r>
            <w:r w:rsidR="005A5E10">
              <w:rPr>
                <w:rFonts w:ascii="Comic Sans MS" w:hAnsi="Comic Sans MS" w:cstheme="minorHAnsi"/>
              </w:rPr>
              <w:t xml:space="preserve">for our Dance and Music sessions. </w:t>
            </w:r>
          </w:p>
        </w:tc>
        <w:tc>
          <w:tcPr>
            <w:tcW w:w="7346" w:type="dxa"/>
          </w:tcPr>
          <w:p w14:paraId="3728063C" w14:textId="68812907" w:rsidR="00373B11" w:rsidRPr="00952B6F" w:rsidRDefault="000F5FB4" w:rsidP="000F5FB4">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 xml:space="preserve">As part of our Social and Emotional development </w:t>
            </w:r>
            <w:r w:rsidR="00373B11" w:rsidRPr="00B42464">
              <w:rPr>
                <w:rFonts w:ascii="Comic Sans MS" w:hAnsi="Comic Sans MS" w:cstheme="minorHAnsi"/>
              </w:rPr>
              <w:t xml:space="preserve">will be going </w:t>
            </w:r>
            <w:r w:rsidR="00373B11" w:rsidRPr="00952B6F">
              <w:rPr>
                <w:rFonts w:ascii="Comic Sans MS" w:hAnsi="Comic Sans MS" w:cstheme="minorHAnsi"/>
              </w:rPr>
              <w:t xml:space="preserve">outside for </w:t>
            </w:r>
            <w:r w:rsidR="00373B11" w:rsidRPr="00B42464">
              <w:rPr>
                <w:rFonts w:ascii="Comic Sans MS" w:hAnsi="Comic Sans MS" w:cstheme="minorHAnsi"/>
              </w:rPr>
              <w:t>walks to explore the ef</w:t>
            </w:r>
            <w:r w:rsidR="00373B11">
              <w:rPr>
                <w:rFonts w:ascii="Comic Sans MS" w:hAnsi="Comic Sans MS" w:cstheme="minorHAnsi"/>
              </w:rPr>
              <w:t xml:space="preserve">fect </w:t>
            </w:r>
            <w:r w:rsidR="005A5E10">
              <w:rPr>
                <w:rFonts w:ascii="Comic Sans MS" w:hAnsi="Comic Sans MS" w:cstheme="minorHAnsi"/>
              </w:rPr>
              <w:t xml:space="preserve">Winter and Spring </w:t>
            </w:r>
            <w:r w:rsidR="00373B11">
              <w:rPr>
                <w:rFonts w:ascii="Comic Sans MS" w:hAnsi="Comic Sans MS" w:cstheme="minorHAnsi"/>
              </w:rPr>
              <w:t>has on trees</w:t>
            </w:r>
            <w:r>
              <w:rPr>
                <w:rFonts w:ascii="Comic Sans MS" w:hAnsi="Comic Sans MS" w:cstheme="minorHAnsi"/>
              </w:rPr>
              <w:t xml:space="preserve"> and wildlife within our local area. Pupils will regularly explore mirrors to support our understanding of our face and facial features. We will observe photographs of ourselves and familiar activities to support our understanding. Pupils will also begin to look at and identify our friends during in peer-based learning and photographs.</w:t>
            </w:r>
            <w:r w:rsidRPr="00952B6F">
              <w:rPr>
                <w:rFonts w:ascii="Comic Sans MS" w:hAnsi="Comic Sans MS" w:cstheme="minorHAnsi"/>
              </w:rPr>
              <w:t xml:space="preserve"> We will </w:t>
            </w:r>
            <w:r>
              <w:rPr>
                <w:rFonts w:ascii="Comic Sans MS" w:hAnsi="Comic Sans MS" w:cstheme="minorHAnsi"/>
              </w:rPr>
              <w:t xml:space="preserve">also </w:t>
            </w:r>
            <w:r w:rsidRPr="00952B6F">
              <w:rPr>
                <w:rFonts w:ascii="Comic Sans MS" w:hAnsi="Comic Sans MS" w:cstheme="minorHAnsi"/>
              </w:rPr>
              <w:t xml:space="preserve">be learning to take turns with our friends through a range of activities and learning to wait our turn. </w:t>
            </w:r>
            <w:r>
              <w:rPr>
                <w:rFonts w:ascii="Comic Sans MS" w:hAnsi="Comic Sans MS" w:cstheme="minorHAnsi"/>
              </w:rPr>
              <w:t xml:space="preserve">We will work on our self-regulation through spending time in our classroom calm reading corner and within the white tent exploring sensory lights and objects. </w:t>
            </w:r>
          </w:p>
          <w:p w14:paraId="77397E4B"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p>
          <w:p w14:paraId="73AF0CE4" w14:textId="77777777" w:rsidR="00373B11" w:rsidRPr="00B42464"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sidRPr="00B42464">
              <w:rPr>
                <w:rFonts w:ascii="Comic Sans MS" w:hAnsi="Comic Sans MS" w:cstheme="minorHAnsi"/>
              </w:rPr>
              <w:t xml:space="preserve">.  </w:t>
            </w:r>
          </w:p>
          <w:p w14:paraId="1D8E6B29" w14:textId="77777777" w:rsidR="00373B11" w:rsidRPr="00B42464"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p>
          <w:p w14:paraId="7BB1BFC2"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p>
        </w:tc>
      </w:tr>
    </w:tbl>
    <w:p w14:paraId="4282D531" w14:textId="17C4B8E3" w:rsidR="00AE17D1" w:rsidRPr="00AE17D1" w:rsidRDefault="00AE17D1" w:rsidP="00AE17D1">
      <w:pPr>
        <w:rPr>
          <w:rFonts w:ascii="Comic Sans MS" w:hAnsi="Comic Sans MS"/>
          <w:b/>
          <w:bCs/>
          <w:sz w:val="28"/>
          <w:szCs w:val="28"/>
          <w:u w:val="single"/>
        </w:rPr>
      </w:pPr>
      <w:r w:rsidRPr="00AE17D1">
        <w:rPr>
          <w:rFonts w:ascii="Comic Sans MS" w:hAnsi="Comic Sans MS"/>
          <w:b/>
          <w:bCs/>
          <w:sz w:val="28"/>
          <w:szCs w:val="28"/>
        </w:rPr>
        <w:t xml:space="preserve">                                </w:t>
      </w:r>
      <w:r w:rsidRPr="00AE17D1">
        <w:rPr>
          <w:rFonts w:ascii="Comic Sans MS" w:hAnsi="Comic Sans MS"/>
          <w:b/>
          <w:bCs/>
          <w:sz w:val="28"/>
          <w:szCs w:val="28"/>
          <w:u w:val="single"/>
        </w:rPr>
        <w:t>Green Class Autumn Term Overview.</w:t>
      </w:r>
      <w:r w:rsidR="00230ACA" w:rsidRPr="00230ACA">
        <w:rPr>
          <w:rFonts w:ascii="Comic Sans MS" w:hAnsi="Comic Sans MS"/>
          <w:b/>
          <w:bCs/>
          <w:sz w:val="28"/>
          <w:szCs w:val="28"/>
        </w:rPr>
        <w:t xml:space="preserve">         </w:t>
      </w:r>
      <w:r w:rsidR="00230ACA">
        <w:rPr>
          <w:rFonts w:ascii="Comic Sans MS" w:hAnsi="Comic Sans MS"/>
          <w:b/>
          <w:bCs/>
          <w:sz w:val="28"/>
          <w:szCs w:val="28"/>
          <w:u w:val="single"/>
        </w:rPr>
        <w:t>Topic:</w:t>
      </w:r>
      <w:r w:rsidR="005A5E10">
        <w:rPr>
          <w:rFonts w:ascii="Comic Sans MS" w:hAnsi="Comic Sans MS"/>
          <w:b/>
          <w:bCs/>
          <w:sz w:val="28"/>
          <w:szCs w:val="28"/>
        </w:rPr>
        <w:t xml:space="preserve"> Animals and Habitats</w:t>
      </w:r>
    </w:p>
    <w:sectPr w:rsidR="00AE17D1" w:rsidRPr="00AE17D1" w:rsidSect="00AE17D1">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3157E" w14:textId="77777777" w:rsidR="00AE17D1" w:rsidRDefault="00AE17D1" w:rsidP="00AE17D1">
      <w:r>
        <w:separator/>
      </w:r>
    </w:p>
  </w:endnote>
  <w:endnote w:type="continuationSeparator" w:id="0">
    <w:p w14:paraId="03B3E58F" w14:textId="77777777" w:rsidR="00AE17D1" w:rsidRDefault="00AE17D1" w:rsidP="00AE1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94250" w14:textId="77777777" w:rsidR="00AE17D1" w:rsidRDefault="00AE17D1" w:rsidP="00AE17D1">
      <w:r>
        <w:separator/>
      </w:r>
    </w:p>
  </w:footnote>
  <w:footnote w:type="continuationSeparator" w:id="0">
    <w:p w14:paraId="30AE4C77" w14:textId="77777777" w:rsidR="00AE17D1" w:rsidRDefault="00AE17D1" w:rsidP="00AE17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825C3" w14:textId="1AF0B054" w:rsidR="00AE17D1" w:rsidRDefault="00AE17D1">
    <w:pPr>
      <w:pStyle w:val="Header"/>
    </w:pPr>
    <w:r w:rsidRPr="00B13188">
      <w:rPr>
        <w:rFonts w:asciiTheme="minorHAnsi" w:hAnsiTheme="minorHAnsi" w:cstheme="minorHAnsi"/>
        <w:noProof/>
        <w:sz w:val="28"/>
        <w:lang w:eastAsia="en-GB"/>
      </w:rPr>
      <w:drawing>
        <wp:anchor distT="0" distB="0" distL="114300" distR="114300" simplePos="0" relativeHeight="251659264" behindDoc="0" locked="0" layoutInCell="1" allowOverlap="1" wp14:anchorId="1EA94D40" wp14:editId="18C4226D">
          <wp:simplePos x="0" y="0"/>
          <wp:positionH relativeFrom="margin">
            <wp:align>left</wp:align>
          </wp:positionH>
          <wp:positionV relativeFrom="paragraph">
            <wp:posOffset>-316746</wp:posOffset>
          </wp:positionV>
          <wp:extent cx="743585" cy="7499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22522" t="24261" r="57994" b="39128"/>
                  <a:stretch/>
                </pic:blipFill>
                <pic:spPr bwMode="auto">
                  <a:xfrm>
                    <a:off x="0" y="0"/>
                    <a:ext cx="743585" cy="749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D1"/>
    <w:rsid w:val="000F5FB4"/>
    <w:rsid w:val="00230ACA"/>
    <w:rsid w:val="00373B11"/>
    <w:rsid w:val="005A5E10"/>
    <w:rsid w:val="008115D8"/>
    <w:rsid w:val="008D3C44"/>
    <w:rsid w:val="009E68B4"/>
    <w:rsid w:val="00AE17D1"/>
    <w:rsid w:val="00AE413D"/>
    <w:rsid w:val="00E94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28D9"/>
  <w15:chartTrackingRefBased/>
  <w15:docId w15:val="{52A64127-E9F3-431B-9D18-9A8FC877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E17D1"/>
    <w:pPr>
      <w:pBdr>
        <w:top w:val="nil"/>
        <w:left w:val="nil"/>
        <w:bottom w:val="nil"/>
        <w:right w:val="nil"/>
        <w:between w:val="nil"/>
        <w:bar w:val="nil"/>
      </w:pBdr>
      <w:spacing w:after="0" w:line="240" w:lineRule="auto"/>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78" w:lineRule="auto"/>
      <w:outlineLvl w:val="0"/>
    </w:pPr>
    <w:rPr>
      <w:rFonts w:asciiTheme="majorHAnsi" w:eastAsiaTheme="majorEastAsia" w:hAnsiTheme="majorHAnsi" w:cstheme="majorBidi"/>
      <w:color w:val="0F4761" w:themeColor="accent1" w:themeShade="BF"/>
      <w:kern w:val="2"/>
      <w:sz w:val="40"/>
      <w:szCs w:val="40"/>
      <w:bdr w:val="none" w:sz="0" w:space="0" w:color="auto"/>
      <w14:ligatures w14:val="standardContextual"/>
    </w:rPr>
  </w:style>
  <w:style w:type="paragraph" w:styleId="Heading2">
    <w:name w:val="heading 2"/>
    <w:basedOn w:val="Normal"/>
    <w:next w:val="Normal"/>
    <w:link w:val="Heading2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1"/>
    </w:pPr>
    <w:rPr>
      <w:rFonts w:asciiTheme="majorHAnsi" w:eastAsiaTheme="majorEastAsia" w:hAnsiTheme="majorHAnsi" w:cstheme="majorBidi"/>
      <w:color w:val="0F4761" w:themeColor="accent1" w:themeShade="BF"/>
      <w:kern w:val="2"/>
      <w:sz w:val="32"/>
      <w:szCs w:val="32"/>
      <w:bdr w:val="none" w:sz="0" w:space="0" w:color="auto"/>
      <w14:ligatures w14:val="standardContextual"/>
    </w:rPr>
  </w:style>
  <w:style w:type="paragraph" w:styleId="Heading3">
    <w:name w:val="heading 3"/>
    <w:basedOn w:val="Normal"/>
    <w:next w:val="Normal"/>
    <w:link w:val="Heading3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2"/>
    </w:pPr>
    <w:rPr>
      <w:rFonts w:asciiTheme="minorHAnsi" w:eastAsiaTheme="majorEastAsia" w:hAnsiTheme="minorHAnsi" w:cstheme="majorBidi"/>
      <w:color w:val="0F4761" w:themeColor="accent1" w:themeShade="BF"/>
      <w:kern w:val="2"/>
      <w:sz w:val="28"/>
      <w:szCs w:val="28"/>
      <w:bdr w:val="none" w:sz="0" w:space="0" w:color="auto"/>
      <w14:ligatures w14:val="standardContextual"/>
    </w:rPr>
  </w:style>
  <w:style w:type="paragraph" w:styleId="Heading4">
    <w:name w:val="heading 4"/>
    <w:basedOn w:val="Normal"/>
    <w:next w:val="Normal"/>
    <w:link w:val="Heading4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3"/>
    </w:pPr>
    <w:rPr>
      <w:rFonts w:asciiTheme="minorHAnsi" w:eastAsiaTheme="majorEastAsia" w:hAnsiTheme="minorHAnsi" w:cstheme="majorBidi"/>
      <w:i/>
      <w:iCs/>
      <w:color w:val="0F4761" w:themeColor="accent1" w:themeShade="BF"/>
      <w:kern w:val="2"/>
      <w:bdr w:val="none" w:sz="0" w:space="0" w:color="auto"/>
      <w14:ligatures w14:val="standardContextual"/>
    </w:rPr>
  </w:style>
  <w:style w:type="paragraph" w:styleId="Heading5">
    <w:name w:val="heading 5"/>
    <w:basedOn w:val="Normal"/>
    <w:next w:val="Normal"/>
    <w:link w:val="Heading5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4"/>
    </w:pPr>
    <w:rPr>
      <w:rFonts w:asciiTheme="minorHAnsi" w:eastAsiaTheme="majorEastAsia" w:hAnsiTheme="minorHAnsi" w:cstheme="majorBidi"/>
      <w:color w:val="0F4761" w:themeColor="accent1" w:themeShade="BF"/>
      <w:kern w:val="2"/>
      <w:bdr w:val="none" w:sz="0" w:space="0" w:color="auto"/>
      <w14:ligatures w14:val="standardContextual"/>
    </w:rPr>
  </w:style>
  <w:style w:type="paragraph" w:styleId="Heading6">
    <w:name w:val="heading 6"/>
    <w:basedOn w:val="Normal"/>
    <w:next w:val="Normal"/>
    <w:link w:val="Heading6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5"/>
    </w:pPr>
    <w:rPr>
      <w:rFonts w:asciiTheme="minorHAnsi" w:eastAsiaTheme="majorEastAsia" w:hAnsiTheme="minorHAnsi" w:cstheme="majorBidi"/>
      <w:i/>
      <w:iCs/>
      <w:color w:val="595959" w:themeColor="text1" w:themeTint="A6"/>
      <w:kern w:val="2"/>
      <w:bdr w:val="none" w:sz="0" w:space="0" w:color="auto"/>
      <w14:ligatures w14:val="standardContextual"/>
    </w:rPr>
  </w:style>
  <w:style w:type="paragraph" w:styleId="Heading7">
    <w:name w:val="heading 7"/>
    <w:basedOn w:val="Normal"/>
    <w:next w:val="Normal"/>
    <w:link w:val="Heading7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6"/>
    </w:pPr>
    <w:rPr>
      <w:rFonts w:asciiTheme="minorHAnsi" w:eastAsiaTheme="majorEastAsia" w:hAnsiTheme="minorHAnsi" w:cstheme="majorBidi"/>
      <w:color w:val="595959" w:themeColor="text1" w:themeTint="A6"/>
      <w:kern w:val="2"/>
      <w:bdr w:val="none" w:sz="0" w:space="0" w:color="auto"/>
      <w14:ligatures w14:val="standardContextual"/>
    </w:rPr>
  </w:style>
  <w:style w:type="paragraph" w:styleId="Heading8">
    <w:name w:val="heading 8"/>
    <w:basedOn w:val="Normal"/>
    <w:next w:val="Normal"/>
    <w:link w:val="Heading8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7"/>
    </w:pPr>
    <w:rPr>
      <w:rFonts w:asciiTheme="minorHAnsi" w:eastAsiaTheme="majorEastAsia" w:hAnsiTheme="minorHAnsi" w:cstheme="majorBidi"/>
      <w:i/>
      <w:iCs/>
      <w:color w:val="272727" w:themeColor="text1" w:themeTint="D8"/>
      <w:kern w:val="2"/>
      <w:bdr w:val="none" w:sz="0" w:space="0" w:color="auto"/>
      <w14:ligatures w14:val="standardContextual"/>
    </w:rPr>
  </w:style>
  <w:style w:type="paragraph" w:styleId="Heading9">
    <w:name w:val="heading 9"/>
    <w:basedOn w:val="Normal"/>
    <w:next w:val="Normal"/>
    <w:link w:val="Heading9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8"/>
    </w:pPr>
    <w:rPr>
      <w:rFonts w:asciiTheme="minorHAnsi" w:eastAsiaTheme="majorEastAsia" w:hAnsiTheme="minorHAnsi" w:cstheme="majorBidi"/>
      <w:color w:val="272727" w:themeColor="text1" w:themeTint="D8"/>
      <w:kern w:val="2"/>
      <w:bdr w:val="none" w:sz="0" w:space="0" w:color="aut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7D1"/>
    <w:rPr>
      <w:rFonts w:eastAsiaTheme="majorEastAsia" w:cstheme="majorBidi"/>
      <w:color w:val="272727" w:themeColor="text1" w:themeTint="D8"/>
    </w:rPr>
  </w:style>
  <w:style w:type="paragraph" w:styleId="Title">
    <w:name w:val="Title"/>
    <w:basedOn w:val="Normal"/>
    <w:next w:val="Normal"/>
    <w:link w:val="TitleChar"/>
    <w:uiPriority w:val="10"/>
    <w:qFormat/>
    <w:rsid w:val="00AE17D1"/>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14:ligatures w14:val="standardContextual"/>
    </w:rPr>
  </w:style>
  <w:style w:type="character" w:customStyle="1" w:styleId="TitleChar">
    <w:name w:val="Title Char"/>
    <w:basedOn w:val="DefaultParagraphFont"/>
    <w:link w:val="Title"/>
    <w:uiPriority w:val="10"/>
    <w:rsid w:val="00AE1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7D1"/>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Theme="minorHAnsi" w:eastAsiaTheme="majorEastAsia" w:hAnsiTheme="minorHAnsi" w:cstheme="majorBidi"/>
      <w:color w:val="595959" w:themeColor="text1" w:themeTint="A6"/>
      <w:spacing w:val="15"/>
      <w:kern w:val="2"/>
      <w:sz w:val="28"/>
      <w:szCs w:val="28"/>
      <w:bdr w:val="none" w:sz="0" w:space="0" w:color="auto"/>
      <w14:ligatures w14:val="standardContextual"/>
    </w:rPr>
  </w:style>
  <w:style w:type="character" w:customStyle="1" w:styleId="SubtitleChar">
    <w:name w:val="Subtitle Char"/>
    <w:basedOn w:val="DefaultParagraphFont"/>
    <w:link w:val="Subtitle"/>
    <w:uiPriority w:val="11"/>
    <w:rsid w:val="00AE1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7D1"/>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78" w:lineRule="auto"/>
      <w:jc w:val="center"/>
    </w:pPr>
    <w:rPr>
      <w:rFonts w:asciiTheme="minorHAnsi" w:eastAsiaTheme="minorHAnsi" w:hAnsiTheme="minorHAnsi" w:cstheme="minorBidi"/>
      <w:i/>
      <w:iCs/>
      <w:color w:val="404040" w:themeColor="text1" w:themeTint="BF"/>
      <w:kern w:val="2"/>
      <w:bdr w:val="none" w:sz="0" w:space="0" w:color="auto"/>
      <w14:ligatures w14:val="standardContextual"/>
    </w:rPr>
  </w:style>
  <w:style w:type="character" w:customStyle="1" w:styleId="QuoteChar">
    <w:name w:val="Quote Char"/>
    <w:basedOn w:val="DefaultParagraphFont"/>
    <w:link w:val="Quote"/>
    <w:uiPriority w:val="29"/>
    <w:rsid w:val="00AE17D1"/>
    <w:rPr>
      <w:i/>
      <w:iCs/>
      <w:color w:val="404040" w:themeColor="text1" w:themeTint="BF"/>
    </w:rPr>
  </w:style>
  <w:style w:type="paragraph" w:styleId="ListParagraph">
    <w:name w:val="List Paragraph"/>
    <w:basedOn w:val="Normal"/>
    <w:uiPriority w:val="34"/>
    <w:qFormat/>
    <w:rsid w:val="00AE17D1"/>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ind w:left="720"/>
      <w:contextualSpacing/>
    </w:pPr>
    <w:rPr>
      <w:rFonts w:asciiTheme="minorHAnsi" w:eastAsiaTheme="minorHAnsi" w:hAnsiTheme="minorHAnsi" w:cstheme="minorBidi"/>
      <w:kern w:val="2"/>
      <w:bdr w:val="none" w:sz="0" w:space="0" w:color="auto"/>
      <w14:ligatures w14:val="standardContextual"/>
    </w:rPr>
  </w:style>
  <w:style w:type="character" w:styleId="IntenseEmphasis">
    <w:name w:val="Intense Emphasis"/>
    <w:basedOn w:val="DefaultParagraphFont"/>
    <w:uiPriority w:val="21"/>
    <w:qFormat/>
    <w:rsid w:val="00AE17D1"/>
    <w:rPr>
      <w:i/>
      <w:iCs/>
      <w:color w:val="0F4761" w:themeColor="accent1" w:themeShade="BF"/>
    </w:rPr>
  </w:style>
  <w:style w:type="paragraph" w:styleId="IntenseQuote">
    <w:name w:val="Intense Quote"/>
    <w:basedOn w:val="Normal"/>
    <w:next w:val="Normal"/>
    <w:link w:val="IntenseQuoteChar"/>
    <w:uiPriority w:val="30"/>
    <w:qFormat/>
    <w:rsid w:val="00AE17D1"/>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78" w:lineRule="auto"/>
      <w:ind w:left="864" w:right="864"/>
      <w:jc w:val="center"/>
    </w:pPr>
    <w:rPr>
      <w:rFonts w:asciiTheme="minorHAnsi" w:eastAsiaTheme="minorHAnsi" w:hAnsiTheme="minorHAnsi" w:cstheme="minorBidi"/>
      <w:i/>
      <w:iCs/>
      <w:color w:val="0F4761" w:themeColor="accent1" w:themeShade="BF"/>
      <w:kern w:val="2"/>
      <w:bdr w:val="none" w:sz="0" w:space="0" w:color="auto"/>
      <w14:ligatures w14:val="standardContextual"/>
    </w:rPr>
  </w:style>
  <w:style w:type="character" w:customStyle="1" w:styleId="IntenseQuoteChar">
    <w:name w:val="Intense Quote Char"/>
    <w:basedOn w:val="DefaultParagraphFont"/>
    <w:link w:val="IntenseQuote"/>
    <w:uiPriority w:val="30"/>
    <w:rsid w:val="00AE17D1"/>
    <w:rPr>
      <w:i/>
      <w:iCs/>
      <w:color w:val="0F4761" w:themeColor="accent1" w:themeShade="BF"/>
    </w:rPr>
  </w:style>
  <w:style w:type="character" w:styleId="IntenseReference">
    <w:name w:val="Intense Reference"/>
    <w:basedOn w:val="DefaultParagraphFont"/>
    <w:uiPriority w:val="32"/>
    <w:qFormat/>
    <w:rsid w:val="00AE17D1"/>
    <w:rPr>
      <w:b/>
      <w:bCs/>
      <w:smallCaps/>
      <w:color w:val="0F4761" w:themeColor="accent1" w:themeShade="BF"/>
      <w:spacing w:val="5"/>
    </w:rPr>
  </w:style>
  <w:style w:type="table" w:styleId="TableGrid">
    <w:name w:val="Table Grid"/>
    <w:basedOn w:val="TableNormal"/>
    <w:uiPriority w:val="39"/>
    <w:rsid w:val="00AE17D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17D1"/>
    <w:pPr>
      <w:tabs>
        <w:tab w:val="center" w:pos="4513"/>
        <w:tab w:val="right" w:pos="9026"/>
      </w:tabs>
    </w:pPr>
  </w:style>
  <w:style w:type="character" w:customStyle="1" w:styleId="HeaderChar">
    <w:name w:val="Header Char"/>
    <w:basedOn w:val="DefaultParagraphFont"/>
    <w:link w:val="Header"/>
    <w:uiPriority w:val="99"/>
    <w:rsid w:val="00AE17D1"/>
    <w:rPr>
      <w:rFonts w:ascii="Times New Roman" w:eastAsia="Arial Unicode MS" w:hAnsi="Times New Roman" w:cs="Times New Roman"/>
      <w:kern w:val="0"/>
      <w:bdr w:val="nil"/>
      <w14:ligatures w14:val="none"/>
    </w:rPr>
  </w:style>
  <w:style w:type="paragraph" w:styleId="Footer">
    <w:name w:val="footer"/>
    <w:basedOn w:val="Normal"/>
    <w:link w:val="FooterChar"/>
    <w:uiPriority w:val="99"/>
    <w:unhideWhenUsed/>
    <w:rsid w:val="00AE17D1"/>
    <w:pPr>
      <w:tabs>
        <w:tab w:val="center" w:pos="4513"/>
        <w:tab w:val="right" w:pos="9026"/>
      </w:tabs>
    </w:pPr>
  </w:style>
  <w:style w:type="character" w:customStyle="1" w:styleId="FooterChar">
    <w:name w:val="Footer Char"/>
    <w:basedOn w:val="DefaultParagraphFont"/>
    <w:link w:val="Footer"/>
    <w:uiPriority w:val="99"/>
    <w:rsid w:val="00AE17D1"/>
    <w:rPr>
      <w:rFonts w:ascii="Times New Roman" w:eastAsia="Arial Unicode MS" w:hAnsi="Times New Roman" w:cs="Times New Roman"/>
      <w:kern w:val="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Brown (Heatherwood)</dc:creator>
  <cp:keywords/>
  <dc:description/>
  <cp:lastModifiedBy>Jessica Brown (Heatherwood)</cp:lastModifiedBy>
  <cp:revision>3</cp:revision>
  <dcterms:created xsi:type="dcterms:W3CDTF">2025-12-30T19:30:00Z</dcterms:created>
  <dcterms:modified xsi:type="dcterms:W3CDTF">2025-12-30T19:31:00Z</dcterms:modified>
</cp:coreProperties>
</file>